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r w:rsidRPr="00B77400">
        <w:rPr>
          <w:rFonts w:ascii="Times New Roman" w:eastAsia="Times New Roman" w:hAnsi="Times New Roman" w:cs="Times New Roman"/>
          <w:bCs/>
          <w:szCs w:val="28"/>
        </w:rPr>
        <w:t xml:space="preserve">Приложение </w:t>
      </w:r>
      <w:r w:rsidR="003939B5">
        <w:rPr>
          <w:rFonts w:ascii="Times New Roman" w:eastAsia="Times New Roman" w:hAnsi="Times New Roman" w:cs="Times New Roman"/>
          <w:bCs/>
          <w:szCs w:val="28"/>
        </w:rPr>
        <w:t>5</w:t>
      </w:r>
      <w:r w:rsidRPr="00B77400">
        <w:rPr>
          <w:rFonts w:ascii="Times New Roman" w:eastAsia="Times New Roman" w:hAnsi="Times New Roman" w:cs="Times New Roman"/>
          <w:bCs/>
          <w:szCs w:val="28"/>
        </w:rPr>
        <w:t xml:space="preserve"> к письму </w:t>
      </w:r>
    </w:p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r w:rsidRPr="00B77400">
        <w:rPr>
          <w:rFonts w:ascii="Times New Roman" w:eastAsia="Times New Roman" w:hAnsi="Times New Roman" w:cs="Times New Roman"/>
          <w:bCs/>
          <w:szCs w:val="28"/>
        </w:rPr>
        <w:t xml:space="preserve">Рособрнадзора от </w:t>
      </w:r>
      <w:r w:rsidR="00D10C6F">
        <w:rPr>
          <w:rFonts w:ascii="Times New Roman" w:eastAsia="Times New Roman" w:hAnsi="Times New Roman" w:cs="Times New Roman"/>
          <w:bCs/>
          <w:szCs w:val="28"/>
        </w:rPr>
        <w:t xml:space="preserve">17.10.2016 г. </w:t>
      </w:r>
      <w:r w:rsidRPr="00B77400">
        <w:rPr>
          <w:rFonts w:ascii="Times New Roman" w:eastAsia="Times New Roman" w:hAnsi="Times New Roman" w:cs="Times New Roman"/>
          <w:bCs/>
          <w:szCs w:val="28"/>
        </w:rPr>
        <w:t>№</w:t>
      </w:r>
      <w:r w:rsidR="00D10C6F">
        <w:rPr>
          <w:rFonts w:ascii="Times New Roman" w:eastAsia="Times New Roman" w:hAnsi="Times New Roman" w:cs="Times New Roman"/>
          <w:bCs/>
          <w:szCs w:val="28"/>
        </w:rPr>
        <w:t>10-764</w:t>
      </w:r>
      <w:bookmarkStart w:id="0" w:name="_GoBack"/>
      <w:bookmarkEnd w:id="0"/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Pr="00DB6CE6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F71847" w:rsidRDefault="00F7184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0D3757" w:rsidRDefault="003939B5" w:rsidP="00F62428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44"/>
          <w:szCs w:val="36"/>
        </w:rPr>
      </w:pPr>
      <w:r>
        <w:rPr>
          <w:rFonts w:ascii="Times New Roman" w:eastAsia="Times New Roman" w:hAnsi="Times New Roman" w:cs="Times New Roman"/>
          <w:b/>
          <w:sz w:val="44"/>
          <w:szCs w:val="36"/>
        </w:rPr>
        <w:t>Правила заполнения бланков</w:t>
      </w:r>
      <w:r w:rsidR="00F71847">
        <w:rPr>
          <w:rFonts w:ascii="Times New Roman" w:eastAsia="Times New Roman" w:hAnsi="Times New Roman" w:cs="Times New Roman"/>
          <w:b/>
          <w:sz w:val="44"/>
          <w:szCs w:val="36"/>
        </w:rPr>
        <w:t xml:space="preserve"> итогового сочинения (изложения) </w:t>
      </w: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41097" w:rsidRDefault="00A4109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F7184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Pr="00DB6CE6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9604E" w:rsidRDefault="00F71847" w:rsidP="00F718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847">
        <w:rPr>
          <w:rFonts w:ascii="Times New Roman" w:hAnsi="Times New Roman" w:cs="Times New Roman"/>
          <w:b/>
          <w:sz w:val="28"/>
          <w:szCs w:val="28"/>
        </w:rPr>
        <w:t xml:space="preserve">Москва, </w:t>
      </w:r>
      <w:r w:rsidR="004A348A" w:rsidRPr="00F71847">
        <w:rPr>
          <w:rFonts w:ascii="Times New Roman" w:hAnsi="Times New Roman" w:cs="Times New Roman"/>
          <w:b/>
          <w:sz w:val="28"/>
          <w:szCs w:val="28"/>
        </w:rPr>
        <w:t>2016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39949163"/>
        <w:docPartObj>
          <w:docPartGallery w:val="Table of Contents"/>
          <w:docPartUnique/>
        </w:docPartObj>
      </w:sdtPr>
      <w:sdtContent>
        <w:p w:rsidR="0079604E" w:rsidRPr="0079604E" w:rsidRDefault="0079604E" w:rsidP="0079604E">
          <w:pPr>
            <w:pStyle w:val="a4"/>
            <w:spacing w:line="360" w:lineRule="auto"/>
            <w:jc w:val="both"/>
            <w:rPr>
              <w:rFonts w:ascii="Times New Roman" w:hAnsi="Times New Roman" w:cs="Times New Roman"/>
              <w:color w:val="auto"/>
              <w:sz w:val="32"/>
              <w:szCs w:val="26"/>
            </w:rPr>
          </w:pPr>
          <w:r w:rsidRPr="0079604E">
            <w:rPr>
              <w:rFonts w:ascii="Times New Roman" w:hAnsi="Times New Roman" w:cs="Times New Roman"/>
              <w:color w:val="auto"/>
              <w:sz w:val="32"/>
              <w:szCs w:val="26"/>
            </w:rPr>
            <w:t>Оглавление</w:t>
          </w:r>
        </w:p>
        <w:p w:rsidR="0079604E" w:rsidRPr="0079604E" w:rsidRDefault="001E4B11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r w:rsidRPr="001E4B11">
            <w:rPr>
              <w:sz w:val="26"/>
              <w:szCs w:val="26"/>
            </w:rPr>
            <w:fldChar w:fldCharType="begin"/>
          </w:r>
          <w:r w:rsidR="0079604E" w:rsidRPr="0079604E">
            <w:rPr>
              <w:sz w:val="26"/>
              <w:szCs w:val="26"/>
            </w:rPr>
            <w:instrText xml:space="preserve"> TOC \o "1-3" \h \z \u </w:instrText>
          </w:r>
          <w:r w:rsidRPr="001E4B11">
            <w:rPr>
              <w:sz w:val="26"/>
              <w:szCs w:val="26"/>
            </w:rPr>
            <w:fldChar w:fldCharType="separate"/>
          </w:r>
          <w:hyperlink w:anchor="_Toc463603429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1.</w:t>
            </w:r>
            <w:r w:rsidR="0079604E" w:rsidRPr="0079604E">
              <w:rPr>
                <w:rFonts w:eastAsiaTheme="minorEastAsia"/>
                <w:noProof/>
                <w:sz w:val="26"/>
                <w:szCs w:val="26"/>
              </w:rPr>
              <w:tab/>
            </w:r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Общая часть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_Toc463603429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1E4B11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0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2. Основные правила заполнения бланков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_Toc463603430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1E4B11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1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3. Заполнение бланка регистрации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_Toc463603431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4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1E4B11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2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4. Заполнение бланков записи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_Toc463603432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7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1E4B11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3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5. Заполнение бланка регистрации экспертом комиссии образовательной организации (экспертной комиссией)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_Toc463603433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11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Default="001E4B11" w:rsidP="0079604E">
          <w:pPr>
            <w:spacing w:line="360" w:lineRule="auto"/>
            <w:jc w:val="both"/>
          </w:pPr>
          <w:r w:rsidRPr="0079604E">
            <w:rPr>
              <w:rFonts w:ascii="Times New Roman" w:hAnsi="Times New Roman" w:cs="Times New Roman"/>
              <w:b/>
              <w:bCs/>
              <w:sz w:val="26"/>
              <w:szCs w:val="26"/>
            </w:rPr>
            <w:fldChar w:fldCharType="end"/>
          </w:r>
        </w:p>
      </w:sdtContent>
    </w:sdt>
    <w:p w:rsidR="00F71847" w:rsidRPr="00F71847" w:rsidRDefault="001E4B11" w:rsidP="00F7184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begin"/>
      </w:r>
      <w:r w:rsidR="004A348A"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instrText xml:space="preserve"> TOC \h \z \t "абзац 4.1;1;1 уровень;1;приложение;1" </w:instrText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end"/>
      </w:r>
      <w:r w:rsidR="004A348A"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bookmarkStart w:id="1" w:name="_Toc400654543"/>
      <w:bookmarkStart w:id="2" w:name="_Toc463362464"/>
    </w:p>
    <w:p w:rsidR="009C010A" w:rsidRPr="009C010A" w:rsidRDefault="009C010A" w:rsidP="009C010A">
      <w:pPr>
        <w:pStyle w:val="1"/>
        <w:numPr>
          <w:ilvl w:val="0"/>
          <w:numId w:val="5"/>
        </w:numPr>
        <w:ind w:left="0"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3" w:name="_Toc463603429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Общая часть</w:t>
      </w:r>
      <w:bookmarkEnd w:id="3"/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Настоящие правила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заполнения бланков итогового сочинения (изложения)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предназначены для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участников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итогового сочинения (изложения);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членов комиссии образовательной организации, осуществляющих инструктаж участников итогового сочинения (изложения) в день пр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оведения сочинения (изложения);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экспертов комиссии образовательной организации (экспертной комиссии, сформированной на муниципальном и (или) региональном уровне), осуществляющих проверку итогового сочинения (изложения).</w:t>
      </w:r>
    </w:p>
    <w:p w:rsidR="009C010A" w:rsidRPr="009C010A" w:rsidRDefault="009C010A" w:rsidP="009C010A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Участники итогового сочинения (изложения) выполняют сочинение (изложение) на черно-белых </w:t>
      </w:r>
      <w:hyperlink r:id="rId8" w:tgtFrame="_blank" w:history="1">
        <w:r w:rsidRPr="009C010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бланках регистрации</w:t>
        </w:r>
      </w:hyperlink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бланках записи (в том числе дополнительных бланках записи в случае если такие бланки выдавались 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частникам по запросу) формата А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4.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заполнении бланков итогового сочинения (изложения) необходимо точно соблюдать настоящие правила, так как информация, внесенная в бланки, сканируется и обрабатывается с использованием специализированных аппаратно-программных средств. </w:t>
      </w:r>
    </w:p>
    <w:p w:rsidR="009C010A" w:rsidRPr="009C010A" w:rsidRDefault="009C010A" w:rsidP="009C010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4" w:name="_Toc463603430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t>2. Основные правила заполнения бланков итогового сочинения (изложения)</w:t>
      </w:r>
      <w:bookmarkEnd w:id="4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Все бланки сочинения (изложения) заполняются гелевыми или капиллярными ручками с чернилами черного цвета.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 должен изображать каждую цифру и букву во всех заполняемых полях бланка регистрации и верхней части бланка записи, тщательно копируя образец ее написания из строки с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образцами написания символов, расположенной 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верхней части бланка регистрации.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Каждое поле в бланках заполняется, начиная с первой позиции (в том числе и поля для занесения фамилии, имени и отчества участника).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участник не имеет информации для заполнения какого-то конкретного поля, он должен оставить это поле пустым (не делать прочерков).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Категорически запрещается: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делать в полях бланков, вне полей бланков какие-либо записи и (или) пометки, не относящиеся к содержанию полей бланков;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использовать для заполнения бланков цветные ручки вместо гелевой или капиллярной черной ручки,  карандаш (даже для черновых записей на бланках), средства для исправления внесенной в бланки информации («замазку», «ластик» и др.). </w:t>
      </w:r>
    </w:p>
    <w:p w:rsidR="009C010A" w:rsidRPr="009C010A" w:rsidRDefault="009C010A" w:rsidP="009C010A">
      <w:pPr>
        <w:pStyle w:val="1"/>
        <w:ind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5" w:name="_Toc463603431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3. Заполнение бланка регистрации итогового сочинения (изложения)</w:t>
      </w:r>
      <w:bookmarkEnd w:id="5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Бланк регистрации (рис. 1) состоит из трех частей – верхней, средней и нижней.</w:t>
      </w:r>
    </w:p>
    <w:p w:rsidR="006C3BDE" w:rsidRDefault="006C3BDE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szCs w:val="26"/>
          <w:lang w:eastAsia="ru-RU"/>
        </w:rPr>
        <w:drawing>
          <wp:inline distT="0" distB="0" distL="0" distR="0">
            <wp:extent cx="5429250" cy="769620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  <w:t>Рис. 1. Бланк регистрации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ab/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В верхней части бланка регистрации (рис. 2) расположены: 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рукописного занесения информации;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строка с образцами написания символов;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«Код вида работы» формируется автоматизированно при печати бланков.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6210300" cy="24479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/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2. Верхняя часть бланка регистрации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По указанию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члена комиссии образовательной организации, осуществляющего инструктаж участников итогового сочинения (изложения), участником заполняются все поля верхней части бланка регистрации (см. табл. 1).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Поле «Количество бланков записи»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заполняется членом комиссии по завершению итогового сочинения (изложения) в присутствии участника (в указанное поле вписывается то количество бланков записи, включая дополнительные бланки записи (в случае если такие выдавались по запросу участника), которое было использовано участником).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601"/>
        <w:gridCol w:w="6248"/>
      </w:tblGrid>
      <w:tr w:rsidR="009C010A" w:rsidRPr="009C010A" w:rsidTr="00E976EB">
        <w:trPr>
          <w:tblHeader/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 xml:space="preserve">Поля,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региона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Код субъекта Российской Федерации в соответствии с кодировкой федерального справочника субъектов Российской Федерации 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обучается участник, в соответствии с кодировкой, принятой в субъекте Российской Федерации (участники итогового сочинения, участвующие в сочинении по желанию, вписывают код образовательной организации, в которой они пишут сочинение)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Класс: номер, буква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Информация о классе, в котором обучается выпускник (участники итогового сочинения, участвующие в сочинении по желанию, указанные поля не заполняют)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lastRenderedPageBreak/>
              <w:t>Место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участник пишет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кабинета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учебного кабинета, в котором проходит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 сочинения (изложения)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20 – сочинение, 21 – изложение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Наименование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вид работы (сочинение или 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темы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 соответствии с выбранной темой</w:t>
            </w:r>
          </w:p>
        </w:tc>
      </w:tr>
    </w:tbl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1. Указание по заполнению полей верхней части бланка регистрации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701675</wp:posOffset>
            </wp:positionV>
            <wp:extent cx="5810250" cy="1371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В средней части бланка регистрации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(рис. 3) расположены поля для записи сведений об участнике.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C6334A">
      <w:pPr>
        <w:widowControl w:val="0"/>
        <w:spacing w:after="0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C6334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3. Сведения об участнике </w:t>
      </w:r>
    </w:p>
    <w:p w:rsidR="00C6334A" w:rsidRPr="009C010A" w:rsidRDefault="00C6334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Поля средней части бланка регистрации заполняются участником 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самостоятельно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(см. табл. 2).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234"/>
        <w:gridCol w:w="6464"/>
      </w:tblGrid>
      <w:tr w:rsidR="009C010A" w:rsidRPr="009C010A" w:rsidTr="00E976EB">
        <w:trPr>
          <w:tblHeader/>
        </w:trPr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 xml:space="preserve">Поля, самостоятельно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Фамилия</w:t>
            </w:r>
          </w:p>
        </w:tc>
        <w:tc>
          <w:tcPr>
            <w:tcW w:w="0" w:type="auto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Вносится информация из </w:t>
            </w:r>
            <w:r w:rsidRPr="009C010A">
              <w:rPr>
                <w:rFonts w:ascii="Times New Roman" w:eastAsia="Times New Roman" w:hAnsi="Times New Roman" w:cs="Times New Roman"/>
                <w:bCs/>
                <w:color w:val="000000"/>
                <w:sz w:val="26"/>
                <w:szCs w:val="26"/>
                <w:lang w:eastAsia="ru-RU"/>
              </w:rPr>
              <w:t>документа, удостоверяющего личность участника, в соответствии с законодательством Российской Федерации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Имя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Отчество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gridSpan w:val="2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Документ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Серия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 поле записываются арабские цифры серии без пробелов. Например: 4600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Записываются арабские цифры номера без пробелов. </w:t>
            </w: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Например: 918762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Пол (Ж или М)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Ставится метка в соответствующем поле</w:t>
            </w:r>
          </w:p>
        </w:tc>
      </w:tr>
    </w:tbl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2. Указания по заполнению полей «Сведения об участнике»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средней части бланка регистрации также расположена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краткая инструкция (рис. 4) по заполнению бланков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и выполнении итогового сочинения (изложения и поле для подписи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934075" cy="15335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C6334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4. </w:t>
      </w:r>
      <w:r w:rsidRPr="009C010A">
        <w:rPr>
          <w:rFonts w:ascii="Times New Roman" w:eastAsia="Times New Roman" w:hAnsi="Times New Roman" w:cs="Times New Roman"/>
          <w:i/>
          <w:lang w:eastAsia="ru-RU"/>
        </w:rPr>
        <w:t>Краткая инструкция по заполнению бланков</w:t>
      </w:r>
    </w:p>
    <w:p w:rsidR="009C010A" w:rsidRPr="00C6334A" w:rsidRDefault="009C010A" w:rsidP="00C6334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463603432"/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4. Заполнение бланков записи</w:t>
      </w:r>
      <w:bookmarkEnd w:id="6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Бланки записи, в том числе бланки записи, выданные дополнительно, предназначены для написания сочинения (изложения).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Возможны два варианта бланков записи: односторонний и двусторонний. В случае если принтер, используемый для печати бланков итогового сочинения (изложения), позволяет выполнить двустороннюю печать, следует использовать двусторонний бланк. Если нет – односторонний.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Комплект участника содержит два двусторонних бланка записи при двусторонней печати или четыре односторонних бланка записи при односторонней печати.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верхней части бланка записи (рис. 5) расположены: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заполнения участником;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«Лист №» заполняется членом комиссии в случае выдачи участнику дополнительного бланка записи;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«Код вида работы» формируется автоматизированно при печати бланков.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Информация для заполнения полей о коде региона, коде и названии работы, а также номере темы должна быть продублирована с бланка регистрации. «ФИО» участника заполняется прописью.В поле «ФИО участника» при нехватке места участник может внести только фамилию и инициалы.</w:t>
      </w:r>
    </w:p>
    <w:p w:rsidR="006C3BDE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lastRenderedPageBreak/>
        <w:drawing>
          <wp:inline distT="0" distB="0" distL="0" distR="0">
            <wp:extent cx="5495925" cy="7877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5. Бланк записи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(рис. 6), сделав внизу лицевой стороны запись «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смотри на обороте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удобства все страницы бланка записи пронумерованы и разлинованы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пунктирными линиями.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недостатке места для ответов на основном бланке записи участник может продолжить записи на дополнительном бланке записи, выдаваемом членом комиссии по требованию участника в случае, когда на основном бланке записи не осталось места. В случае заполнения дополнительного бланка записи при незаполненном основном бланке записи, сочинение, написанное в дополнительный бланк записи, оцениваться не будет.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Дополнительный бланк записи выдается членом комиссии образовательной организации по требованию участника в случае нехватки места.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  <w:r w:rsidRPr="006C3BDE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>
            <wp:extent cx="54864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6. Оборотная сторона бланка записи</w:t>
      </w:r>
    </w:p>
    <w:p w:rsidR="009C010A" w:rsidRPr="009C010A" w:rsidRDefault="009C010A" w:rsidP="009C010A">
      <w:pPr>
        <w:widowControl w:val="0"/>
        <w:spacing w:after="0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</w:p>
    <w:p w:rsidR="00AF3CAB" w:rsidRDefault="00C6334A" w:rsidP="00AF3CAB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7" w:name="_Toc463603433"/>
      <w:r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5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. Заполнение бланк</w:t>
      </w:r>
      <w:r>
        <w:rPr>
          <w:rFonts w:ascii="Times New Roman" w:eastAsia="Times New Roman" w:hAnsi="Times New Roman" w:cs="Times New Roman"/>
          <w:color w:val="auto"/>
          <w:lang w:eastAsia="ru-RU"/>
        </w:rPr>
        <w:t>арегистрации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>эксперто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м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комиссии образовательной организации (экспертной комисси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ей)</w:t>
      </w:r>
      <w:bookmarkEnd w:id="7"/>
    </w:p>
    <w:p w:rsidR="00AF3CAB" w:rsidRPr="00AF3CAB" w:rsidRDefault="00AF3CAB" w:rsidP="00AF3CAB">
      <w:pPr>
        <w:rPr>
          <w:lang w:eastAsia="ru-RU"/>
        </w:rPr>
      </w:pPr>
    </w:p>
    <w:p w:rsidR="009C010A" w:rsidRDefault="009C010A" w:rsidP="00AF3CAB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Правила заполнения экспертом (ответственным лицом) нижней части копии (оригинала) бланка регистрации </w:t>
      </w:r>
    </w:p>
    <w:p w:rsidR="00AF3CAB" w:rsidRPr="009C010A" w:rsidRDefault="00AF3CAB" w:rsidP="00AF3CAB">
      <w:p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Нижняя часть бланка регистрации заполняется гелевой или капиллярной черной ручки. 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заполняет копии бланков регистрации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Ответственное лицо, уполномоченное руководителем образовательной организации, (уполномоченное на муниципальном/региональном уровне) переносит результаты проверки из копий бланков регистрации в оригиналы бланков регистрации участников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</w:t>
      </w:r>
      <w:r w:rsidRPr="009C010A">
        <w:rPr>
          <w:rFonts w:ascii="Times New Roman" w:eastAsia="Calibri" w:hAnsi="Times New Roman" w:cs="Times New Roman"/>
          <w:sz w:val="26"/>
          <w:szCs w:val="26"/>
        </w:rPr>
        <w:t>(ответственное лицо)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должен пометить «крестиком» клетки соответствующие результатам оценивания работы экспертом.«Крестик» должен быть поставлен четко внутри квадрата.Небрежное написание символов может привести к тому, что при автоматизированной обработке символ может быть не распознан или распознан неправильно.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«Требование к сочинению (изложению)»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1.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>«Объем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в сочинении менее 250 слов, а в изложении менее 150 слов  (в подсчёт включаются все слова, в том числе и служебные), то выставляется «незачет» за невыполнение требования № 1 и «незачет» за всю работу в целом (такие итоговые сочинения (изложения) не проверяются по критериям оценивания).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лицо) выставляет «незачет» за невыполнение требования № 1. В клетки по всем критериям оценивания выставляется «незачет».                 В поле «Результат проверки сочинения (изложения) ставится «незачет» (см. рис.</w:t>
      </w:r>
      <w:r w:rsidR="00AF3CA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2.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 «Самостоятельность написания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(изложение) выполняется самостоятельно.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-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чужой текст, опубликованный в бумажном и (или) электронном виде, и др.). Допускается прямое или косвенное цитирование с обязательной ссылкой на источник (ссылка дается в свободной форме). Объем цитирования не должен превышать объем собственного текста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Итоговое изложение -  не допускается списывания изложения из какого-либо источника (работа другого участника, исходный текст и др.).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сочинение (изложение) признано  несамостоятельным, то выставляется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«незачет» за невыполнение требования № 2 и «незачет» за всю работу в целом (такие итоговые сочинения (изложения) не проверяются по критериями оценивания).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лицо, технический специалист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vertAlign w:val="superscript"/>
          <w:lang w:eastAsia="ru-RU"/>
        </w:rPr>
        <w:footnoteReference w:id="2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 выставляет «незачет» за невыполнение требования № 2. В клетки по всем критериям оценивания выставляется «незачет». В поле «Результат проверки сочинения (изложения)» ставится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629275" cy="2552700"/>
            <wp:effectExtent l="0" t="0" r="9525" b="0"/>
            <wp:docPr id="7" name="Рисунок 7" descr="Заполняется ответствен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полняется ответственным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                                         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Область для оценки работы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итоговое сочинение (изложение) соответствует требованию № 1 и требованию № 2, то эксперт комиссии (ответственное лицо) выставляет «зачет» за выполнение требования № 1 и требования № 2. Указанные сочинения (изложения) оценивается по критериям.</w:t>
      </w:r>
    </w:p>
    <w:p w:rsidR="00AF3CAB" w:rsidRPr="009C010A" w:rsidRDefault="00AF3CAB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каждого критерия должно быть помечено только одно поле: либо «зачет», либо «незачет».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№ 1 выставлен «незачет», то сочинение (изложение) по критериям № 2- № 5 не проверяется. В клетки по всем критериям оценивания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Если за сочинение (изложение) по критерию по критерию № 1 выставлен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«зачет», а по критерию № 2 выставлен «незачет», то сочинение по критериям № 3- № 5 не проверяется. В клетки по критериям оценивания № 3- № 5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Во всех остальных случаях сочинение (изложение) проверяется по всем пяти критериям и оценивается по системе «зачет»/«незачет» (например, нельзя не проверять работу по критериям К4 и К5, если выпускник получил зачет на основании зачетов по критериям К1, К2, К3).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103946" w:rsidP="00103946">
      <w:pPr>
        <w:widowControl w:val="0"/>
        <w:tabs>
          <w:tab w:val="left" w:pos="7815"/>
        </w:tabs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705475" cy="30861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ind w:firstLine="708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8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>бласть для оценки работы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После окончания заполнения бланка регистрации ответственное лицо ставит свою подпись в специально отведенном для этого поле. </w:t>
      </w:r>
    </w:p>
    <w:p w:rsidR="00103946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A81C6D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4.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Заполнение поля «Результаты оценивания сочинения (изложения)» в случае 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проверки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итогового сочинения (изложения) участник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а, сдававшего сочинение (изложение)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в устной форме</w:t>
      </w:r>
    </w:p>
    <w:p w:rsidR="00103946" w:rsidRDefault="00A81C6D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103946"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тоговое сочинение (изложение) для лиц с ограниченными возможностями здоровья, детей-инвалидов и инвалидов может по их желанию проводиться в устной форме.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 эксперту комиссии поступаю копии бланков итогового сочинения (изложения) от участников итогового сочинения (изложения) с внесенной в бланк регистрации отметкой «УСТ» в поле «Резерв-2».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таком случаео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ценивание итогового сочинения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(изложения)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указанной категории участников проводится по двум установленным требованиям «Объем итогового 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 и «Самостоятельность написания итогового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». Итоговое сочинение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(изложение)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соответствующее установленным требованиям, оценивается по критериям. Для получения «зачета» за итоговое сочинение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(изложение)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необходимо получить «зачет» по критериям № 1 и № 2, а также дополнительно «зачет» по одному из критериев  № 3- № 4.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Такое итоговое сочинение (изложение) по критерию № 5 не проверяется и отметки в соответствующие поля «Критерия 5» не вносятся (остаются пустыми) (см. рис. 9).</w:t>
      </w:r>
    </w:p>
    <w:p w:rsid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окончания заполнения бланка регистрации ответственное лицо ставит свою подпись в специально отведенном для этого поле.</w:t>
      </w:r>
    </w:p>
    <w:p w:rsidR="00A81C6D" w:rsidRP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Default="00A81C6D" w:rsidP="00A81C6D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6062000" cy="281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69" cy="281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46" w:rsidRPr="00AF3CAB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bookmarkEnd w:id="1"/>
    <w:bookmarkEnd w:id="2"/>
    <w:p w:rsidR="00F71847" w:rsidRPr="00A81C6D" w:rsidRDefault="00A81C6D" w:rsidP="00A81C6D">
      <w:pPr>
        <w:jc w:val="center"/>
        <w:rPr>
          <w:rFonts w:ascii="Times New Roman" w:hAnsi="Times New Roman" w:cs="Times New Roman"/>
          <w:i/>
          <w:lang w:eastAsia="ru-RU"/>
        </w:rPr>
      </w:pPr>
      <w:r w:rsidRPr="00A81C6D">
        <w:rPr>
          <w:rFonts w:ascii="Times New Roman" w:hAnsi="Times New Roman" w:cs="Times New Roman"/>
          <w:i/>
          <w:lang w:eastAsia="ru-RU"/>
        </w:rPr>
        <w:t>Рис. 9</w:t>
      </w:r>
    </w:p>
    <w:sectPr w:rsidR="00F71847" w:rsidRPr="00A81C6D" w:rsidSect="005C10BA">
      <w:footerReference w:type="default" r:id="rId1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243C" w:rsidRDefault="003F243C" w:rsidP="0070028C">
      <w:pPr>
        <w:spacing w:after="0" w:line="240" w:lineRule="auto"/>
      </w:pPr>
      <w:r>
        <w:separator/>
      </w:r>
    </w:p>
  </w:endnote>
  <w:endnote w:type="continuationSeparator" w:id="1">
    <w:p w:rsidR="003F243C" w:rsidRDefault="003F243C" w:rsidP="0070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98056868"/>
      <w:docPartObj>
        <w:docPartGallery w:val="Page Numbers (Bottom of Page)"/>
        <w:docPartUnique/>
      </w:docPartObj>
    </w:sdtPr>
    <w:sdtContent>
      <w:p w:rsidR="0070028C" w:rsidRDefault="001E4B11">
        <w:pPr>
          <w:pStyle w:val="a8"/>
          <w:jc w:val="right"/>
        </w:pPr>
        <w:r>
          <w:fldChar w:fldCharType="begin"/>
        </w:r>
        <w:r w:rsidR="0070028C">
          <w:instrText>PAGE   \* MERGEFORMAT</w:instrText>
        </w:r>
        <w:r>
          <w:fldChar w:fldCharType="separate"/>
        </w:r>
        <w:r w:rsidR="00C508C1">
          <w:rPr>
            <w:noProof/>
          </w:rPr>
          <w:t>14</w:t>
        </w:r>
        <w:r>
          <w:fldChar w:fldCharType="end"/>
        </w:r>
      </w:p>
    </w:sdtContent>
  </w:sdt>
  <w:p w:rsidR="0070028C" w:rsidRDefault="0070028C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243C" w:rsidRDefault="003F243C" w:rsidP="0070028C">
      <w:pPr>
        <w:spacing w:after="0" w:line="240" w:lineRule="auto"/>
      </w:pPr>
      <w:r>
        <w:separator/>
      </w:r>
    </w:p>
  </w:footnote>
  <w:footnote w:type="continuationSeparator" w:id="1">
    <w:p w:rsidR="003F243C" w:rsidRDefault="003F243C" w:rsidP="0070028C">
      <w:pPr>
        <w:spacing w:after="0" w:line="240" w:lineRule="auto"/>
      </w:pPr>
      <w:r>
        <w:continuationSeparator/>
      </w:r>
    </w:p>
  </w:footnote>
  <w:footnote w:id="2">
    <w:p w:rsidR="009C010A" w:rsidRPr="00AF3CAB" w:rsidRDefault="009C010A" w:rsidP="009C010A">
      <w:pPr>
        <w:widowControl w:val="0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F3CAB">
        <w:rPr>
          <w:rStyle w:val="ac"/>
          <w:rFonts w:ascii="Times New Roman" w:hAnsi="Times New Roman"/>
        </w:rPr>
        <w:footnoteRef/>
      </w:r>
      <w:r w:rsidRPr="00AF3CAB">
        <w:rPr>
          <w:rFonts w:ascii="Times New Roman" w:eastAsia="Calibri" w:hAnsi="Times New Roman" w:cs="Times New Roman"/>
        </w:rPr>
        <w:t>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(изложения) требования № 2 «Самостоятельность написания итогового сочинения (изложения)» посредством системы автоматической проверки текстов на наличие заимствований («Антиплагиат» и др.). В таком случае к экспертам комиссии образовательной организации поступают итоговые сочинения (изложения), прошедшие проверку на выполнение требования № 2 «Самостоятельность написания итогового сочинения (изложения)».</w:t>
      </w:r>
    </w:p>
    <w:p w:rsidR="009C010A" w:rsidRDefault="009C010A" w:rsidP="009C010A">
      <w:pPr>
        <w:pStyle w:val="aa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76191"/>
    <w:multiLevelType w:val="hybridMultilevel"/>
    <w:tmpl w:val="93F0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92596"/>
    <w:multiLevelType w:val="hybridMultilevel"/>
    <w:tmpl w:val="30464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D6813"/>
    <w:multiLevelType w:val="hybridMultilevel"/>
    <w:tmpl w:val="BE1CE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223EBD"/>
    <w:multiLevelType w:val="hybridMultilevel"/>
    <w:tmpl w:val="09A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4913EA"/>
    <w:multiLevelType w:val="hybridMultilevel"/>
    <w:tmpl w:val="2E8E8688"/>
    <w:lvl w:ilvl="0" w:tplc="F9F23D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B3D14D5"/>
    <w:multiLevelType w:val="hybridMultilevel"/>
    <w:tmpl w:val="855C8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519B2"/>
    <w:rsid w:val="00034DAC"/>
    <w:rsid w:val="000D3757"/>
    <w:rsid w:val="00103946"/>
    <w:rsid w:val="00176A44"/>
    <w:rsid w:val="001C1244"/>
    <w:rsid w:val="001E4B11"/>
    <w:rsid w:val="001F4B71"/>
    <w:rsid w:val="002C00DE"/>
    <w:rsid w:val="003178B7"/>
    <w:rsid w:val="003608A1"/>
    <w:rsid w:val="003939B5"/>
    <w:rsid w:val="003F243C"/>
    <w:rsid w:val="00461BA4"/>
    <w:rsid w:val="0049765E"/>
    <w:rsid w:val="004A348A"/>
    <w:rsid w:val="00537943"/>
    <w:rsid w:val="005663E4"/>
    <w:rsid w:val="005B221A"/>
    <w:rsid w:val="005C10BA"/>
    <w:rsid w:val="0061791C"/>
    <w:rsid w:val="0068587B"/>
    <w:rsid w:val="006A4B8D"/>
    <w:rsid w:val="006C3BDE"/>
    <w:rsid w:val="0070028C"/>
    <w:rsid w:val="007519B2"/>
    <w:rsid w:val="00790A83"/>
    <w:rsid w:val="0079604E"/>
    <w:rsid w:val="00846656"/>
    <w:rsid w:val="00857C9C"/>
    <w:rsid w:val="009C010A"/>
    <w:rsid w:val="00A3750E"/>
    <w:rsid w:val="00A41097"/>
    <w:rsid w:val="00A722BE"/>
    <w:rsid w:val="00A81C6D"/>
    <w:rsid w:val="00AF3CAB"/>
    <w:rsid w:val="00B219EE"/>
    <w:rsid w:val="00B41B59"/>
    <w:rsid w:val="00B607F6"/>
    <w:rsid w:val="00B77400"/>
    <w:rsid w:val="00BA481E"/>
    <w:rsid w:val="00C508C1"/>
    <w:rsid w:val="00C6334A"/>
    <w:rsid w:val="00CE6429"/>
    <w:rsid w:val="00D10C6F"/>
    <w:rsid w:val="00DF4834"/>
    <w:rsid w:val="00E33F02"/>
    <w:rsid w:val="00E37813"/>
    <w:rsid w:val="00ED02A4"/>
    <w:rsid w:val="00EE7D36"/>
    <w:rsid w:val="00EF2FE7"/>
    <w:rsid w:val="00F23246"/>
    <w:rsid w:val="00F447FE"/>
    <w:rsid w:val="00F62428"/>
    <w:rsid w:val="00F71847"/>
    <w:rsid w:val="00F803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88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ustest.ru/img/ege/ege2008-blank-r.jpg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CFCB7-1C3C-4128-B46A-8E38DE060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</Pages>
  <Words>2085</Words>
  <Characters>11885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Рособрнадзор</Company>
  <LinksUpToDate>false</LinksUpToDate>
  <CharactersWithSpaces>13943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Саламадина Дарья Олеговна</dc:creator>
  <cp:lastModifiedBy>Никулин</cp:lastModifiedBy>
  <cp:revision>19</cp:revision>
  <cp:lastPrinted>2016-10-07T13:39:00Z</cp:lastPrinted>
  <dcterms:created xsi:type="dcterms:W3CDTF">2016-10-07T07:14:00Z</dcterms:created>
  <dcterms:modified xsi:type="dcterms:W3CDTF">2016-10-25T05:59:00Z</dcterms:modified>
</cp:coreProperties>
</file>